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3256C2" w14:textId="29007863" w:rsidR="00DF5550" w:rsidRPr="00C740AB" w:rsidRDefault="00C740AB" w:rsidP="00453B5D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b/>
          <w:lang w:val="ru-RU" w:eastAsia="lt-LT"/>
        </w:rPr>
      </w:pPr>
      <w:bookmarkStart w:id="0" w:name="_GoBack"/>
      <w:bookmarkEnd w:id="0"/>
      <w:r>
        <w:rPr>
          <w:rFonts w:asciiTheme="majorHAnsi" w:eastAsia="Times New Roman" w:hAnsiTheme="majorHAnsi" w:cstheme="majorHAnsi"/>
          <w:b/>
          <w:lang w:val="ru-RU" w:eastAsia="lt-LT"/>
        </w:rPr>
        <w:t xml:space="preserve">Приглашаем неправительственные организации на обучение в </w:t>
      </w:r>
      <w:hyperlink r:id="rId5" w:history="1">
        <w:r w:rsidRPr="007161EB">
          <w:rPr>
            <w:rStyle w:val="Hyperlink"/>
            <w:rFonts w:asciiTheme="majorHAnsi" w:eastAsia="Times New Roman" w:hAnsiTheme="majorHAnsi" w:cstheme="majorHAnsi"/>
            <w:b/>
            <w:lang w:val="ru-RU" w:eastAsia="lt-LT"/>
          </w:rPr>
          <w:t>Академию НПО</w:t>
        </w:r>
        <w:r w:rsidR="00E422AF" w:rsidRPr="007161EB">
          <w:rPr>
            <w:rStyle w:val="Hyperlink"/>
            <w:rFonts w:asciiTheme="majorHAnsi" w:eastAsia="Times New Roman" w:hAnsiTheme="majorHAnsi" w:cstheme="majorHAnsi"/>
            <w:b/>
            <w:lang w:eastAsia="lt-LT"/>
          </w:rPr>
          <w:t xml:space="preserve"> </w:t>
        </w:r>
        <w:r w:rsidR="00C3559B" w:rsidRPr="007161EB">
          <w:rPr>
            <w:rStyle w:val="Hyperlink"/>
            <w:rFonts w:asciiTheme="majorHAnsi" w:eastAsia="Times New Roman" w:hAnsiTheme="majorHAnsi" w:cstheme="majorHAnsi"/>
            <w:b/>
            <w:lang w:val="en-US" w:eastAsia="lt-LT"/>
          </w:rPr>
          <w:t>2021</w:t>
        </w:r>
        <w:r w:rsidR="00E422AF" w:rsidRPr="007161EB">
          <w:rPr>
            <w:rStyle w:val="Hyperlink"/>
            <w:rFonts w:asciiTheme="majorHAnsi" w:eastAsia="Times New Roman" w:hAnsiTheme="majorHAnsi" w:cstheme="majorHAnsi"/>
            <w:b/>
            <w:lang w:val="en-US" w:eastAsia="lt-LT"/>
          </w:rPr>
          <w:t>/2022</w:t>
        </w:r>
      </w:hyperlink>
    </w:p>
    <w:p w14:paraId="5C371B67" w14:textId="77777777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6615433A" w14:textId="02F479B1" w:rsidR="00980271" w:rsidRPr="00453B5D" w:rsidRDefault="00C740AB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Стартовавшая год тому назад программа наращивания потенциала Фонда Активных Граждан </w:t>
      </w:r>
      <w:r>
        <w:rPr>
          <w:rFonts w:asciiTheme="majorHAnsi" w:hAnsiTheme="majorHAnsi" w:cstheme="majorHAnsi"/>
          <w:sz w:val="22"/>
          <w:szCs w:val="22"/>
        </w:rPr>
        <w:t>–</w:t>
      </w:r>
      <w:r w:rsidR="00AC6AA0" w:rsidRPr="00453B5D">
        <w:rPr>
          <w:rFonts w:asciiTheme="majorHAnsi" w:hAnsiTheme="majorHAnsi" w:cstheme="majorHAnsi"/>
          <w:sz w:val="22"/>
          <w:szCs w:val="22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«Академия НПО» </w:t>
      </w:r>
      <w:r>
        <w:rPr>
          <w:rFonts w:asciiTheme="majorHAnsi" w:hAnsiTheme="majorHAnsi" w:cstheme="majorHAnsi"/>
          <w:sz w:val="22"/>
          <w:szCs w:val="22"/>
        </w:rPr>
        <w:t>–</w:t>
      </w:r>
      <w:r w:rsidRPr="00453B5D">
        <w:rPr>
          <w:rFonts w:asciiTheme="majorHAnsi" w:hAnsiTheme="majorHAnsi" w:cstheme="majorHAnsi"/>
          <w:sz w:val="22"/>
          <w:szCs w:val="22"/>
        </w:rPr>
        <w:t xml:space="preserve"> </w:t>
      </w:r>
      <w:r w:rsidR="00192E9E">
        <w:rPr>
          <w:rFonts w:asciiTheme="majorHAnsi" w:hAnsiTheme="majorHAnsi" w:cstheme="majorHAnsi"/>
          <w:sz w:val="22"/>
          <w:szCs w:val="22"/>
          <w:lang w:val="ru-RU"/>
        </w:rPr>
        <w:t>приглашает участвовать во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 второ</w:t>
      </w:r>
      <w:r w:rsidR="00192E9E">
        <w:rPr>
          <w:rFonts w:asciiTheme="majorHAnsi" w:hAnsiTheme="majorHAnsi" w:cstheme="majorHAnsi"/>
          <w:sz w:val="22"/>
          <w:szCs w:val="22"/>
          <w:lang w:val="ru-RU"/>
        </w:rPr>
        <w:t>м наборе на обучение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 для неправительственных организаций</w:t>
      </w:r>
      <w:r w:rsidR="0065207C" w:rsidRPr="00453B5D">
        <w:rPr>
          <w:rFonts w:asciiTheme="majorHAnsi" w:hAnsiTheme="majorHAnsi" w:cstheme="majorHAnsi"/>
          <w:sz w:val="22"/>
          <w:szCs w:val="22"/>
        </w:rPr>
        <w:t xml:space="preserve">! </w:t>
      </w:r>
      <w:r w:rsidR="00192E9E">
        <w:rPr>
          <w:rFonts w:asciiTheme="majorHAnsi" w:hAnsiTheme="majorHAnsi" w:cstheme="majorHAnsi"/>
          <w:sz w:val="22"/>
          <w:szCs w:val="22"/>
          <w:lang w:val="ru-RU"/>
        </w:rPr>
        <w:t xml:space="preserve">Весной академию закончило </w:t>
      </w:r>
      <w:r w:rsidR="00AD6728" w:rsidRPr="00453B5D">
        <w:rPr>
          <w:rFonts w:asciiTheme="majorHAnsi" w:hAnsiTheme="majorHAnsi" w:cstheme="majorHAnsi"/>
          <w:sz w:val="22"/>
          <w:szCs w:val="22"/>
          <w:lang w:val="en-US"/>
        </w:rPr>
        <w:t>13</w:t>
      </w:r>
      <w:r w:rsidR="00AD6728" w:rsidRPr="00453B5D">
        <w:rPr>
          <w:rFonts w:asciiTheme="majorHAnsi" w:hAnsiTheme="majorHAnsi" w:cstheme="majorHAnsi"/>
          <w:sz w:val="22"/>
          <w:szCs w:val="22"/>
        </w:rPr>
        <w:t xml:space="preserve"> </w:t>
      </w:r>
      <w:r w:rsidR="00192E9E">
        <w:rPr>
          <w:rFonts w:asciiTheme="majorHAnsi" w:hAnsiTheme="majorHAnsi" w:cstheme="majorHAnsi"/>
          <w:sz w:val="22"/>
          <w:szCs w:val="22"/>
          <w:lang w:val="ru-RU"/>
        </w:rPr>
        <w:t xml:space="preserve">организаций, а с осени для представителей организаций снова предлагается долгосрочное обучение, целью которого является предоставление участникам возможности стать агентом изменений в собственной организации или общине. </w:t>
      </w:r>
    </w:p>
    <w:p w14:paraId="6336624C" w14:textId="77777777" w:rsidR="00192E9E" w:rsidRDefault="00192E9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58C0FED5" w14:textId="72B6DB63" w:rsidR="008943CA" w:rsidRPr="00453B5D" w:rsidRDefault="00192E9E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>Модель обучения в «Академии НПО» состоит из двух этапов</w:t>
      </w:r>
      <w:r w:rsidR="00EA509B" w:rsidRPr="00453B5D">
        <w:rPr>
          <w:rFonts w:asciiTheme="majorHAnsi" w:hAnsiTheme="majorHAnsi" w:cstheme="majorHAnsi"/>
          <w:sz w:val="22"/>
          <w:szCs w:val="22"/>
        </w:rPr>
        <w:t>:</w:t>
      </w:r>
      <w:r w:rsidR="00B017FE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7EFD0765" w14:textId="4F45E77D" w:rsidR="00EC1A36" w:rsidRPr="00E422AF" w:rsidRDefault="00192E9E" w:rsidP="00E422AF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Первый этап – это </w:t>
      </w:r>
      <w:r w:rsidR="000C2374">
        <w:rPr>
          <w:rFonts w:asciiTheme="majorHAnsi" w:hAnsiTheme="majorHAnsi" w:cstheme="majorHAnsi"/>
          <w:sz w:val="22"/>
          <w:szCs w:val="22"/>
          <w:lang w:val="ru-RU"/>
        </w:rPr>
        <w:t>И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нтенсивные онлайн курсы, которые состоятся 15-17 сентября 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2021 </w:t>
      </w:r>
      <w:r>
        <w:rPr>
          <w:rFonts w:asciiTheme="majorHAnsi" w:hAnsiTheme="majorHAnsi" w:cstheme="majorHAnsi"/>
          <w:sz w:val="22"/>
          <w:szCs w:val="22"/>
          <w:lang w:val="ru-RU"/>
        </w:rPr>
        <w:t>г.</w:t>
      </w:r>
      <w:r w:rsidR="008943CA" w:rsidRPr="00453B5D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 </w:t>
      </w:r>
      <w:r w:rsidR="00E422AF" w:rsidRPr="00E422AF">
        <w:rPr>
          <w:rFonts w:asciiTheme="majorHAnsi" w:hAnsiTheme="majorHAnsi" w:cstheme="majorHAnsi"/>
          <w:sz w:val="22"/>
          <w:szCs w:val="22"/>
          <w:lang w:val="ru-RU"/>
        </w:rPr>
        <w:t>Участие в Интенсивных курсах является обязательным условием для отбора в модульную программу «Академии НПО»</w:t>
      </w:r>
      <w:r w:rsidR="00E422AF" w:rsidRPr="00E422AF">
        <w:rPr>
          <w:rFonts w:asciiTheme="majorHAnsi" w:hAnsiTheme="majorHAnsi" w:cstheme="majorHAnsi"/>
          <w:sz w:val="22"/>
          <w:szCs w:val="22"/>
        </w:rPr>
        <w:t>.</w:t>
      </w:r>
    </w:p>
    <w:p w14:paraId="4C119B9C" w14:textId="58653EB7" w:rsidR="00872D43" w:rsidRPr="00453B5D" w:rsidRDefault="008C0887" w:rsidP="00453B5D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Во время второго этапа команды организаций </w:t>
      </w:r>
      <w:r w:rsidR="00DF5550" w:rsidRPr="00453B5D">
        <w:rPr>
          <w:rFonts w:asciiTheme="majorHAnsi" w:hAnsiTheme="majorHAnsi" w:cstheme="majorHAnsi"/>
          <w:sz w:val="22"/>
          <w:szCs w:val="22"/>
        </w:rPr>
        <w:t>(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по 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2-3 </w:t>
      </w:r>
      <w:r>
        <w:rPr>
          <w:rFonts w:asciiTheme="majorHAnsi" w:hAnsiTheme="majorHAnsi" w:cstheme="majorHAnsi"/>
          <w:sz w:val="22"/>
          <w:szCs w:val="22"/>
          <w:lang w:val="ru-RU"/>
        </w:rPr>
        <w:t>представителя от организации</w:t>
      </w:r>
      <w:r w:rsidR="00DF5550" w:rsidRPr="00453B5D">
        <w:rPr>
          <w:rFonts w:asciiTheme="majorHAnsi" w:hAnsiTheme="majorHAnsi" w:cstheme="majorHAnsi"/>
          <w:sz w:val="22"/>
          <w:szCs w:val="22"/>
        </w:rPr>
        <w:t>)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 будут участвовать в одной Программе (на выбор)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 – </w:t>
      </w:r>
      <w:r>
        <w:rPr>
          <w:rFonts w:asciiTheme="majorHAnsi" w:hAnsiTheme="majorHAnsi" w:cstheme="majorHAnsi"/>
          <w:sz w:val="22"/>
          <w:szCs w:val="22"/>
          <w:lang w:val="ru-RU"/>
        </w:rPr>
        <w:t>социального лидерства или социального предпринимательства</w:t>
      </w:r>
      <w:r w:rsidR="00280EC0">
        <w:rPr>
          <w:rFonts w:asciiTheme="majorHAnsi" w:hAnsiTheme="majorHAnsi" w:cstheme="majorHAnsi"/>
          <w:sz w:val="22"/>
          <w:szCs w:val="22"/>
          <w:lang w:val="ru-RU"/>
        </w:rPr>
        <w:t xml:space="preserve"> – состоящей 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из 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5 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учебных модулей. Срок модульной программы </w:t>
      </w:r>
      <w:r w:rsidRPr="00453B5D">
        <w:rPr>
          <w:rFonts w:asciiTheme="majorHAnsi" w:hAnsiTheme="majorHAnsi" w:cstheme="majorHAnsi"/>
          <w:sz w:val="22"/>
          <w:szCs w:val="22"/>
        </w:rPr>
        <w:t>–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 6 </w:t>
      </w:r>
      <w:r>
        <w:rPr>
          <w:rFonts w:asciiTheme="majorHAnsi" w:hAnsiTheme="majorHAnsi" w:cstheme="majorHAnsi"/>
          <w:sz w:val="22"/>
          <w:szCs w:val="22"/>
          <w:lang w:val="ru-RU"/>
        </w:rPr>
        <w:t>месяцев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5A8B9B7E" w14:textId="68F2E730" w:rsidR="00DF5550" w:rsidRPr="00453B5D" w:rsidRDefault="00280EC0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>Бюджет, выделенный для обучения команды одной организации</w:t>
      </w:r>
      <w:r w:rsidR="007078CB">
        <w:rPr>
          <w:rFonts w:asciiTheme="majorHAnsi" w:hAnsiTheme="majorHAnsi" w:cstheme="majorHAnsi"/>
          <w:sz w:val="22"/>
          <w:szCs w:val="22"/>
          <w:lang w:val="ru-RU"/>
        </w:rPr>
        <w:t>,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 составляет </w:t>
      </w:r>
      <w:r w:rsidR="00DF5550" w:rsidRPr="00453B5D">
        <w:rPr>
          <w:rFonts w:asciiTheme="majorHAnsi" w:hAnsiTheme="majorHAnsi" w:cstheme="majorHAnsi"/>
          <w:sz w:val="22"/>
          <w:szCs w:val="22"/>
        </w:rPr>
        <w:t xml:space="preserve">4000 </w:t>
      </w:r>
      <w:r>
        <w:rPr>
          <w:rFonts w:asciiTheme="majorHAnsi" w:hAnsiTheme="majorHAnsi" w:cstheme="majorHAnsi"/>
          <w:sz w:val="22"/>
          <w:szCs w:val="22"/>
          <w:lang w:val="ru-RU"/>
        </w:rPr>
        <w:t>евро</w:t>
      </w:r>
      <w:r w:rsidR="00DF5550" w:rsidRPr="00453B5D">
        <w:rPr>
          <w:rFonts w:asciiTheme="majorHAnsi" w:hAnsiTheme="majorHAnsi" w:cstheme="majorHAnsi"/>
          <w:sz w:val="22"/>
          <w:szCs w:val="22"/>
        </w:rPr>
        <w:t>.</w:t>
      </w:r>
      <w:r w:rsidR="00453B5D" w:rsidRPr="00453B5D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8D91939" w14:textId="77777777" w:rsidR="00980271" w:rsidRPr="00453B5D" w:rsidRDefault="00980271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</w:p>
    <w:p w14:paraId="7BA9817C" w14:textId="70FC34F4" w:rsidR="00872D43" w:rsidRPr="00453B5D" w:rsidRDefault="00280EC0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>Требования для участников Интенсивных курсов</w:t>
      </w:r>
      <w:r w:rsidR="00872D43" w:rsidRPr="00453B5D">
        <w:rPr>
          <w:rFonts w:asciiTheme="majorHAnsi" w:hAnsiTheme="majorHAnsi" w:cstheme="majorHAnsi"/>
          <w:sz w:val="22"/>
          <w:szCs w:val="22"/>
        </w:rPr>
        <w:t xml:space="preserve">: </w:t>
      </w:r>
    </w:p>
    <w:p w14:paraId="30D973D3" w14:textId="413106F9" w:rsidR="00872D43" w:rsidRPr="00453B5D" w:rsidRDefault="00980271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453B5D">
        <w:rPr>
          <w:rFonts w:asciiTheme="majorHAnsi" w:hAnsiTheme="majorHAnsi" w:cstheme="majorHAnsi"/>
          <w:sz w:val="22"/>
          <w:szCs w:val="22"/>
        </w:rPr>
        <w:t xml:space="preserve">1 </w:t>
      </w:r>
      <w:r w:rsidR="00280EC0">
        <w:rPr>
          <w:rFonts w:asciiTheme="majorHAnsi" w:hAnsiTheme="majorHAnsi" w:cstheme="majorHAnsi"/>
          <w:sz w:val="22"/>
          <w:szCs w:val="22"/>
          <w:lang w:val="ru-RU"/>
        </w:rPr>
        <w:t>организация</w:t>
      </w:r>
      <w:r w:rsidRPr="00453B5D">
        <w:rPr>
          <w:rFonts w:asciiTheme="majorHAnsi" w:hAnsiTheme="majorHAnsi" w:cstheme="majorHAnsi"/>
          <w:sz w:val="22"/>
          <w:szCs w:val="22"/>
        </w:rPr>
        <w:t xml:space="preserve"> – 1 </w:t>
      </w:r>
      <w:r w:rsidR="00280EC0">
        <w:rPr>
          <w:rFonts w:asciiTheme="majorHAnsi" w:hAnsiTheme="majorHAnsi" w:cstheme="majorHAnsi"/>
          <w:sz w:val="22"/>
          <w:szCs w:val="22"/>
          <w:lang w:val="ru-RU"/>
        </w:rPr>
        <w:t>представитель</w:t>
      </w:r>
      <w:r w:rsidRPr="00453B5D">
        <w:rPr>
          <w:rFonts w:asciiTheme="majorHAnsi" w:hAnsiTheme="majorHAnsi" w:cstheme="majorHAnsi"/>
          <w:sz w:val="22"/>
          <w:szCs w:val="22"/>
        </w:rPr>
        <w:t>.</w:t>
      </w:r>
    </w:p>
    <w:p w14:paraId="213D3035" w14:textId="39A707F0" w:rsidR="00872D43" w:rsidRPr="00453B5D" w:rsidRDefault="007078CB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>В организации дол</w:t>
      </w:r>
      <w:r w:rsidR="000C2374">
        <w:rPr>
          <w:rFonts w:asciiTheme="majorHAnsi" w:hAnsiTheme="majorHAnsi" w:cstheme="majorHAnsi"/>
          <w:sz w:val="22"/>
          <w:szCs w:val="22"/>
          <w:lang w:val="ru-RU"/>
        </w:rPr>
        <w:t>ж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но работать или оказывать волонтёрские услуги по крайней мере </w:t>
      </w:r>
      <w:r w:rsidR="00980271" w:rsidRPr="00453B5D">
        <w:rPr>
          <w:rFonts w:asciiTheme="majorHAnsi" w:hAnsiTheme="majorHAnsi" w:cstheme="majorHAnsi"/>
          <w:sz w:val="22"/>
          <w:szCs w:val="22"/>
        </w:rPr>
        <w:t xml:space="preserve">2-3 </w:t>
      </w:r>
      <w:r>
        <w:rPr>
          <w:rFonts w:asciiTheme="majorHAnsi" w:hAnsiTheme="majorHAnsi" w:cstheme="majorHAnsi"/>
          <w:sz w:val="22"/>
          <w:szCs w:val="22"/>
          <w:lang w:val="ru-RU"/>
        </w:rPr>
        <w:t>человека</w:t>
      </w:r>
      <w:r w:rsidR="00980271" w:rsidRPr="00453B5D">
        <w:rPr>
          <w:rFonts w:asciiTheme="majorHAnsi" w:hAnsiTheme="majorHAnsi" w:cstheme="majorHAnsi"/>
          <w:sz w:val="22"/>
          <w:szCs w:val="22"/>
        </w:rPr>
        <w:t>.</w:t>
      </w:r>
    </w:p>
    <w:p w14:paraId="1A19F2B9" w14:textId="762A325B" w:rsidR="00EA509B" w:rsidRPr="00453B5D" w:rsidRDefault="007078CB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Представитель организации </w:t>
      </w:r>
      <w:r w:rsidR="00872D43" w:rsidRPr="00453B5D">
        <w:rPr>
          <w:rFonts w:asciiTheme="majorHAnsi" w:hAnsiTheme="majorHAnsi" w:cstheme="majorHAnsi"/>
          <w:sz w:val="22"/>
          <w:szCs w:val="22"/>
        </w:rPr>
        <w:t xml:space="preserve">– </w:t>
      </w:r>
      <w:r>
        <w:rPr>
          <w:rFonts w:asciiTheme="majorHAnsi" w:hAnsiTheme="majorHAnsi" w:cstheme="majorHAnsi"/>
          <w:sz w:val="22"/>
          <w:szCs w:val="22"/>
          <w:lang w:val="ru-RU"/>
        </w:rPr>
        <w:t>лицо, занимающее руководящую должность</w:t>
      </w:r>
      <w:r w:rsidR="000C2374">
        <w:rPr>
          <w:rFonts w:asciiTheme="majorHAnsi" w:hAnsiTheme="majorHAnsi" w:cstheme="majorHAnsi"/>
          <w:sz w:val="22"/>
          <w:szCs w:val="22"/>
          <w:lang w:val="ru-RU"/>
        </w:rPr>
        <w:t xml:space="preserve"> и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 обладающее полномочиями принимать решения по управлению организацией</w:t>
      </w:r>
      <w:r w:rsidR="00980271" w:rsidRPr="00453B5D">
        <w:rPr>
          <w:rFonts w:asciiTheme="majorHAnsi" w:hAnsiTheme="majorHAnsi" w:cstheme="majorHAnsi"/>
          <w:sz w:val="22"/>
          <w:szCs w:val="22"/>
        </w:rPr>
        <w:t>.</w:t>
      </w:r>
    </w:p>
    <w:p w14:paraId="1BB10B1C" w14:textId="3C2C39AA" w:rsidR="00872D43" w:rsidRPr="000C2374" w:rsidRDefault="007078CB" w:rsidP="00453B5D">
      <w:pPr>
        <w:pStyle w:val="NormalWeb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Приоритетом будут пользоваться кандидаты из организаций, действующих на местном уровне </w:t>
      </w:r>
      <w:r w:rsidR="000C2374">
        <w:rPr>
          <w:rFonts w:asciiTheme="majorHAnsi" w:hAnsiTheme="majorHAnsi" w:cstheme="majorHAnsi"/>
          <w:sz w:val="22"/>
          <w:szCs w:val="22"/>
          <w:lang w:val="ru-RU"/>
        </w:rPr>
        <w:t xml:space="preserve">и/или организации национальных меньшинств. </w:t>
      </w:r>
    </w:p>
    <w:p w14:paraId="07AD0B99" w14:textId="77777777" w:rsidR="000C2374" w:rsidRPr="00453B5D" w:rsidRDefault="000C2374" w:rsidP="000C2374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Theme="majorHAnsi" w:hAnsiTheme="majorHAnsi" w:cstheme="majorHAnsi"/>
          <w:sz w:val="22"/>
          <w:szCs w:val="22"/>
        </w:rPr>
      </w:pPr>
    </w:p>
    <w:p w14:paraId="7203FFB2" w14:textId="260A1E3D" w:rsidR="00980271" w:rsidRPr="00453B5D" w:rsidRDefault="000C2374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Просим кандидатов до </w:t>
      </w:r>
      <w:r w:rsidR="00980271" w:rsidRPr="00453B5D">
        <w:rPr>
          <w:rFonts w:asciiTheme="majorHAnsi" w:hAnsiTheme="majorHAnsi" w:cstheme="majorHAnsi"/>
          <w:b/>
          <w:sz w:val="22"/>
          <w:szCs w:val="22"/>
        </w:rPr>
        <w:t xml:space="preserve">20 </w:t>
      </w:r>
      <w:r>
        <w:rPr>
          <w:rFonts w:asciiTheme="majorHAnsi" w:hAnsiTheme="majorHAnsi" w:cstheme="majorHAnsi"/>
          <w:b/>
          <w:sz w:val="22"/>
          <w:szCs w:val="22"/>
          <w:lang w:val="ru-RU"/>
        </w:rPr>
        <w:t xml:space="preserve">августа с. г. </w:t>
      </w:r>
      <w:r>
        <w:rPr>
          <w:rFonts w:asciiTheme="majorHAnsi" w:hAnsiTheme="majorHAnsi" w:cstheme="majorHAnsi"/>
          <w:sz w:val="22"/>
          <w:szCs w:val="22"/>
          <w:lang w:val="ru-RU"/>
        </w:rPr>
        <w:t xml:space="preserve">заполнить </w:t>
      </w:r>
      <w:hyperlink r:id="rId6" w:history="1">
        <w:r w:rsidRPr="007161EB">
          <w:rPr>
            <w:rStyle w:val="Hyperlink"/>
            <w:rFonts w:asciiTheme="majorHAnsi" w:hAnsiTheme="majorHAnsi" w:cstheme="majorHAnsi"/>
            <w:b/>
            <w:sz w:val="22"/>
            <w:szCs w:val="22"/>
            <w:lang w:val="ru-RU"/>
          </w:rPr>
          <w:t>электронную форму регистрации участника</w:t>
        </w:r>
      </w:hyperlink>
      <w:r w:rsidR="00872D43" w:rsidRPr="00453B5D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1E75374B" w14:textId="7F141B82" w:rsidR="00872D43" w:rsidRPr="00453B5D" w:rsidRDefault="000C2374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Об участии в Интенсивных курсах отобранные кандидаты получат информацию по адресу эл. почты, указанному в форме регистрации участника. </w:t>
      </w:r>
    </w:p>
    <w:p w14:paraId="11D6F3D1" w14:textId="77777777" w:rsidR="00872D43" w:rsidRPr="00453B5D" w:rsidRDefault="00872D43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</w:p>
    <w:p w14:paraId="0556E253" w14:textId="3AA89488" w:rsidR="00AD6728" w:rsidRPr="00453B5D" w:rsidRDefault="000C2374" w:rsidP="00453B5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sz w:val="22"/>
          <w:szCs w:val="22"/>
          <w:lang w:val="ru-RU"/>
        </w:rPr>
        <w:t xml:space="preserve">Первый выпуск </w:t>
      </w:r>
      <w:r w:rsidR="00E422AF">
        <w:rPr>
          <w:rFonts w:asciiTheme="majorHAnsi" w:hAnsiTheme="majorHAnsi" w:cstheme="majorHAnsi"/>
          <w:sz w:val="22"/>
          <w:szCs w:val="22"/>
          <w:lang w:val="ru-RU"/>
        </w:rPr>
        <w:t>«</w:t>
      </w:r>
      <w:hyperlink r:id="rId7" w:history="1">
        <w:r w:rsidR="00E422AF" w:rsidRPr="007161EB">
          <w:rPr>
            <w:rStyle w:val="Hyperlink"/>
            <w:rFonts w:asciiTheme="majorHAnsi" w:hAnsiTheme="majorHAnsi" w:cstheme="majorHAnsi"/>
            <w:sz w:val="22"/>
            <w:szCs w:val="22"/>
            <w:lang w:val="ru-RU"/>
          </w:rPr>
          <w:t xml:space="preserve">Академии НПО </w:t>
        </w:r>
        <w:r w:rsidR="00A007E4" w:rsidRPr="007161EB">
          <w:rPr>
            <w:rStyle w:val="Hyperlink"/>
            <w:rFonts w:asciiTheme="majorHAnsi" w:hAnsiTheme="majorHAnsi" w:cstheme="majorHAnsi"/>
            <w:sz w:val="22"/>
            <w:szCs w:val="22"/>
            <w:lang w:val="en-US"/>
          </w:rPr>
          <w:t>2020</w:t>
        </w:r>
        <w:r w:rsidR="00E422AF" w:rsidRPr="007161EB">
          <w:rPr>
            <w:rStyle w:val="Hyperlink"/>
            <w:rFonts w:asciiTheme="majorHAnsi" w:hAnsiTheme="majorHAnsi" w:cstheme="majorHAnsi"/>
            <w:sz w:val="22"/>
            <w:szCs w:val="22"/>
            <w:lang w:val="en-US"/>
          </w:rPr>
          <w:t>/2021</w:t>
        </w:r>
      </w:hyperlink>
      <w:r>
        <w:rPr>
          <w:rFonts w:asciiTheme="majorHAnsi" w:hAnsiTheme="majorHAnsi" w:cstheme="majorHAnsi"/>
          <w:sz w:val="22"/>
          <w:szCs w:val="22"/>
          <w:lang w:val="ru-RU"/>
        </w:rPr>
        <w:t>»</w:t>
      </w:r>
      <w:r w:rsidR="00A007E4" w:rsidRPr="00453B5D">
        <w:rPr>
          <w:rFonts w:asciiTheme="majorHAnsi" w:hAnsiTheme="majorHAnsi" w:cstheme="majorHAnsi"/>
          <w:sz w:val="22"/>
          <w:szCs w:val="22"/>
        </w:rPr>
        <w:t xml:space="preserve">: </w:t>
      </w:r>
      <w:hyperlink r:id="rId8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„Ne imti, bet duoti“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</w:t>
      </w:r>
      <w:r w:rsidR="007C5A8F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«Не брать, а давать», Вильнюсский регион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9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„Socialinės terapijos namai“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</w:t>
      </w:r>
      <w:r w:rsidR="007C5A8F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«Дом социальной терапии», Каунасский район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 xml:space="preserve">Вильнюсский клуб детей и молодёжи, живущей с диабетом </w:t>
      </w:r>
      <w:hyperlink r:id="rId10" w:tgtFrame="_self" w:history="1">
        <w:r w:rsidR="00BF0AD8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ru-RU"/>
          </w:rPr>
          <w:t>«</w:t>
        </w:r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DIABITĖ</w:t>
        </w:r>
      </w:hyperlink>
      <w:r w:rsidR="00BF0AD8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ru-RU"/>
        </w:rPr>
        <w:t>»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Вильнюс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Центр самообразования семьи и человека «</w:t>
      </w:r>
      <w:hyperlink r:id="rId11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Bendrakeleiviai</w:t>
        </w:r>
        <w:r w:rsidR="00BF0AD8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  <w:lang w:val="ru-RU"/>
          </w:rPr>
          <w:t>»</w:t>
        </w:r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 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Вильнюс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2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Asociacija „Lietuvos skeptiškas jaunimas“</w:t>
        </w:r>
      </w:hyperlink>
      <w:r w:rsidR="00BF0AD8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ru-RU"/>
        </w:rPr>
        <w:t xml:space="preserve"> 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Ассоциация «Скептическая молодёжь Литвы», Каунас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3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Asociacija „Klaipėdiečių iniciatyva už demokratiją ir ekologiją“</w:t>
        </w:r>
      </w:hyperlink>
      <w:r w:rsidR="00BF0AD8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ru-RU"/>
        </w:rPr>
        <w:t xml:space="preserve"> 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Ассоциация «Инициатива клайпедчан за демократию и экологию», Клайпеда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4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„Būk su manimi“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 xml:space="preserve">ОУ «Будь со мной», Староство Бугеняй-Кракяй 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Ma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жейкяйского уезда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5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„Šv. Jono vaikai“</w:t>
        </w:r>
      </w:hyperlink>
      <w:r w:rsidR="00BF0AD8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ru-RU"/>
        </w:rPr>
        <w:t xml:space="preserve"> 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«Дети святого Иоанна», Тракайский район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6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„Pasaulio piliečių akademija“</w:t>
        </w:r>
      </w:hyperlink>
      <w:r w:rsidR="00BF0AD8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ru-RU"/>
        </w:rPr>
        <w:t xml:space="preserve"> 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«Академия граждан мира», Каунас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7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Šeimų centras „Būkime kartu“</w:t>
        </w:r>
      </w:hyperlink>
      <w:r w:rsidR="00BF0AD8">
        <w:rPr>
          <w:rStyle w:val="Hyperlink"/>
          <w:rFonts w:asciiTheme="majorHAnsi" w:hAnsiTheme="majorHAnsi" w:cstheme="majorHAnsi"/>
          <w:color w:val="auto"/>
          <w:sz w:val="22"/>
          <w:szCs w:val="22"/>
          <w:u w:val="none"/>
          <w:shd w:val="clear" w:color="auto" w:fill="FFFFFF"/>
          <w:lang w:val="ru-RU"/>
        </w:rPr>
        <w:t xml:space="preserve"> 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Центр семей «Будем вместе», Каунас и Каунасский район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8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„Gerumo skraistė“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«Платок добра», Алитус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), </w:t>
      </w:r>
      <w:hyperlink r:id="rId19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„Kūrybos ir užimtumo stuba“ 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«</w:t>
      </w:r>
      <w:r w:rsidR="005B1E60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Усадьба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 xml:space="preserve"> творчества и занятости», Запишкис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 xml:space="preserve">, а также </w:t>
      </w:r>
      <w:hyperlink r:id="rId20" w:tgtFrame="_self" w:history="1">
        <w:r w:rsidR="00AD6728" w:rsidRPr="00453B5D">
          <w:rPr>
            <w:rStyle w:val="Hyperlink"/>
            <w:rFonts w:asciiTheme="majorHAnsi" w:hAnsiTheme="majorHAnsi" w:cstheme="majorHAnsi"/>
            <w:color w:val="auto"/>
            <w:sz w:val="22"/>
            <w:szCs w:val="22"/>
            <w:u w:val="none"/>
            <w:shd w:val="clear" w:color="auto" w:fill="FFFFFF"/>
          </w:rPr>
          <w:t>VšĮ „Darni socialinė raida“</w:t>
        </w:r>
      </w:hyperlink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 (</w:t>
      </w:r>
      <w:r w:rsidR="00BF0AD8">
        <w:rPr>
          <w:rFonts w:asciiTheme="majorHAnsi" w:hAnsiTheme="majorHAnsi" w:cstheme="majorHAnsi"/>
          <w:sz w:val="22"/>
          <w:szCs w:val="22"/>
          <w:shd w:val="clear" w:color="auto" w:fill="FFFFFF"/>
          <w:lang w:val="ru-RU"/>
        </w:rPr>
        <w:t>ОУ «Устойчивое социальное развитие», Вильнюс</w:t>
      </w:r>
      <w:r w:rsidR="00AD6728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)</w:t>
      </w:r>
      <w:r w:rsidR="00A007E4" w:rsidRPr="00453B5D">
        <w:rPr>
          <w:rFonts w:asciiTheme="majorHAnsi" w:hAnsiTheme="majorHAnsi" w:cstheme="majorHAnsi"/>
          <w:sz w:val="22"/>
          <w:szCs w:val="22"/>
          <w:shd w:val="clear" w:color="auto" w:fill="FFFFFF"/>
        </w:rPr>
        <w:t>.</w:t>
      </w:r>
    </w:p>
    <w:p w14:paraId="7135342F" w14:textId="77777777" w:rsidR="00F31D2C" w:rsidRPr="00A007E4" w:rsidRDefault="001B0454" w:rsidP="00453B5D">
      <w:pPr>
        <w:spacing w:after="0" w:line="240" w:lineRule="auto"/>
        <w:rPr>
          <w:rFonts w:asciiTheme="majorHAnsi" w:hAnsiTheme="majorHAnsi" w:cstheme="majorHAnsi"/>
        </w:rPr>
      </w:pPr>
    </w:p>
    <w:sectPr w:rsidR="00F31D2C" w:rsidRPr="00A007E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339D6"/>
    <w:multiLevelType w:val="hybridMultilevel"/>
    <w:tmpl w:val="97E806A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0A757F"/>
    <w:multiLevelType w:val="hybridMultilevel"/>
    <w:tmpl w:val="0F0ED42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CB0BD3"/>
    <w:multiLevelType w:val="multilevel"/>
    <w:tmpl w:val="AE60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417368"/>
    <w:multiLevelType w:val="multilevel"/>
    <w:tmpl w:val="3CE4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E3E"/>
    <w:rsid w:val="000C2374"/>
    <w:rsid w:val="00192E9E"/>
    <w:rsid w:val="001B0454"/>
    <w:rsid w:val="0023485D"/>
    <w:rsid w:val="00280EC0"/>
    <w:rsid w:val="00453B5D"/>
    <w:rsid w:val="00484E83"/>
    <w:rsid w:val="005B1E60"/>
    <w:rsid w:val="0065207C"/>
    <w:rsid w:val="00671C69"/>
    <w:rsid w:val="006972D8"/>
    <w:rsid w:val="007078CB"/>
    <w:rsid w:val="007161EB"/>
    <w:rsid w:val="00774CA5"/>
    <w:rsid w:val="007C5A8F"/>
    <w:rsid w:val="00872D43"/>
    <w:rsid w:val="008943CA"/>
    <w:rsid w:val="008C0887"/>
    <w:rsid w:val="00980271"/>
    <w:rsid w:val="00A007E4"/>
    <w:rsid w:val="00AB1E40"/>
    <w:rsid w:val="00AC6AA0"/>
    <w:rsid w:val="00AD6728"/>
    <w:rsid w:val="00B017FE"/>
    <w:rsid w:val="00B77E3E"/>
    <w:rsid w:val="00BF0AD8"/>
    <w:rsid w:val="00BF5979"/>
    <w:rsid w:val="00C24058"/>
    <w:rsid w:val="00C3559B"/>
    <w:rsid w:val="00C740AB"/>
    <w:rsid w:val="00DF5550"/>
    <w:rsid w:val="00E422AF"/>
    <w:rsid w:val="00EA509B"/>
    <w:rsid w:val="00EB4A2F"/>
    <w:rsid w:val="00EC1A36"/>
    <w:rsid w:val="00EC3260"/>
    <w:rsid w:val="00F5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592D0"/>
  <w15:chartTrackingRefBased/>
  <w15:docId w15:val="{08EF84B5-BFEC-40D2-BE16-FBC296D93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4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AD672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6AA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C6A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6A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6A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6A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6A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6A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A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7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bd.lt/" TargetMode="External"/><Relationship Id="rId13" Type="http://schemas.openxmlformats.org/officeDocument/2006/relationships/hyperlink" Target="https://www.facebook.com/KIDEKLAIPEDA/" TargetMode="External"/><Relationship Id="rId18" Type="http://schemas.openxmlformats.org/officeDocument/2006/relationships/hyperlink" Target="https://www.facebook.com/gerumoskraist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siekioid.lt/nvo-akademija/nvo-akademija-2021/" TargetMode="External"/><Relationship Id="rId12" Type="http://schemas.openxmlformats.org/officeDocument/2006/relationships/hyperlink" Target="https://www.facebook.com/skeptiskas.jaunimas/about/?ref=page_internal" TargetMode="External"/><Relationship Id="rId17" Type="http://schemas.openxmlformats.org/officeDocument/2006/relationships/hyperlink" Target="https://www.facebook.com/bukimekartucentra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sauliopilietis.lt/" TargetMode="External"/><Relationship Id="rId20" Type="http://schemas.openxmlformats.org/officeDocument/2006/relationships/hyperlink" Target="https://www.facebook.com/darnisocialineraida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forms.gle/WXCf8dde4FxLuLLMA" TargetMode="External"/><Relationship Id="rId11" Type="http://schemas.openxmlformats.org/officeDocument/2006/relationships/hyperlink" Target="https://www.bendrakeleiviai.lt/" TargetMode="External"/><Relationship Id="rId5" Type="http://schemas.openxmlformats.org/officeDocument/2006/relationships/hyperlink" Target="https://www.siekioid.lt/nvo-akademija/" TargetMode="External"/><Relationship Id="rId15" Type="http://schemas.openxmlformats.org/officeDocument/2006/relationships/hyperlink" Target="https://www.svjonovaikai.lt/apie-mus/" TargetMode="External"/><Relationship Id="rId10" Type="http://schemas.openxmlformats.org/officeDocument/2006/relationships/hyperlink" Target="https://www.diabite.lt/" TargetMode="External"/><Relationship Id="rId19" Type="http://schemas.openxmlformats.org/officeDocument/2006/relationships/hyperlink" Target="https://www.facebook.com/KurybosStubaZapyskyj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kvila.lt/" TargetMode="External"/><Relationship Id="rId14" Type="http://schemas.openxmlformats.org/officeDocument/2006/relationships/hyperlink" Target="https://www.facebook.com/Buk.su.manim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Agnė Žemaitytė</dc:creator>
  <cp:keywords/>
  <dc:description/>
  <cp:lastModifiedBy>Rima Rauktienė</cp:lastModifiedBy>
  <cp:revision>2</cp:revision>
  <dcterms:created xsi:type="dcterms:W3CDTF">2021-06-10T21:36:00Z</dcterms:created>
  <dcterms:modified xsi:type="dcterms:W3CDTF">2021-06-10T21:36:00Z</dcterms:modified>
</cp:coreProperties>
</file>